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6C" w:rsidRDefault="00196B06" w:rsidP="001B206C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60"/>
          <w:lang w:eastAsia="ru-RU"/>
        </w:rPr>
        <w:sectPr w:rsidR="001B206C" w:rsidSect="001B20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96B06">
        <w:rPr>
          <w:rFonts w:ascii="Times New Roman" w:eastAsia="Times New Roman" w:hAnsi="Times New Roman" w:cs="Times New Roman"/>
          <w:b/>
          <w:bCs/>
          <w:kern w:val="36"/>
          <w:sz w:val="48"/>
          <w:szCs w:val="60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35pt;height:631.8pt" o:ole="">
            <v:imagedata r:id="rId6" o:title=""/>
          </v:shape>
          <o:OLEObject Type="Embed" ProgID="AcroExch.Document.DC" ShapeID="_x0000_i1025" DrawAspect="Content" ObjectID="_1662898756" r:id="rId7"/>
        </w:object>
      </w:r>
      <w:bookmarkStart w:id="0" w:name="_GoBack"/>
      <w:bookmarkEnd w:id="0"/>
    </w:p>
    <w:p w:rsidR="001B206C" w:rsidRPr="001B206C" w:rsidRDefault="001B206C" w:rsidP="001B206C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60"/>
          <w:lang w:eastAsia="ru-RU"/>
        </w:rPr>
      </w:pPr>
    </w:p>
    <w:p w:rsidR="001B206C" w:rsidRDefault="001B206C" w:rsidP="00540753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F504B6" w:rsidRPr="00F504B6" w:rsidRDefault="00540753" w:rsidP="00540753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Программа дополнительного образования </w:t>
      </w:r>
    </w:p>
    <w:p w:rsidR="00540753" w:rsidRPr="00F504B6" w:rsidRDefault="00540753" w:rsidP="00540753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«Обучение математике для детей </w:t>
      </w:r>
      <w:r w:rsidR="00F504B6"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6</w:t>
      </w:r>
      <w:r w:rsidRPr="00F504B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-7 лет»</w:t>
      </w: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F504B6" w:rsidRDefault="00540753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Направленность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должны обучаться математике с самого раннего возраста, поскольку такие занятия успешно развивают умственные способности,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старшем дошкольном возрасте освоение математического содержания направлено, прежде всего, на развитие познавательных и творческих способностей детей,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возрасте дети проявляют повышенный интерес к выполнению арифметических действий с числами, к знаковым системам, моделированию, к самостоятельности в решении творческих задач и оценке результата.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системе дополнительного образования занятия математикой способствуют развитию творческих способностей ребенка на широкой интегративной основе, которая предполагает объединение задач обучения детей элементарной математике с содержанием других компонентов дошкольного образования, таких как развитие речи, изобразительная деятельность, конструирование и др.</w:t>
      </w: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540753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дополнительной образовательной программы</w:t>
      </w:r>
      <w:r w:rsidR="00F5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F504B6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«Обучение математике»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Несмотря на наличие обширной литературы по проблемам дошкольного воспитания и развития, недостаточно обоснованы возможности обучения дошкольников математике в системе дополнительного образования, имеющей возможность обращения к индивидуальности каждого ребенка. Поэтому создание программы обучения детей 5-7 лет элементарным математическим представлениям и формированию основ логического мышления в дошкольном объединении учреждения дополнительного образования детей является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актуальным.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Новизна дополнительной образовательной программы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«Обучение математике» заключается в том, что педагогическая технология, на которой строится математическое образование, предусматривает знакомство детей с математическими понятиями на основе </w:t>
      </w:r>
      <w:r w:rsidRPr="00B30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деятельного подхода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новое знание дается не в готовом виде, а постигается ими путем самостоятельного анализа, сравнения, выявления существенных признаков.</w:t>
      </w:r>
    </w:p>
    <w:p w:rsidR="00540753" w:rsidRPr="00B30DC1" w:rsidRDefault="00540753" w:rsidP="00F504B6">
      <w:pPr>
        <w:shd w:val="clear" w:color="auto" w:fill="FFFFFF"/>
        <w:spacing w:after="0" w:line="45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Педагогическая целесообразность дополнительной образовате</w:t>
      </w:r>
      <w:r w:rsid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льной программы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по программе «Обучение математике»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Программа  составлена на основе </w:t>
      </w:r>
      <w:proofErr w:type="spellStart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–методического пособия    </w:t>
      </w:r>
      <w:proofErr w:type="spellStart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К.В.Шевелева</w:t>
      </w:r>
      <w:proofErr w:type="spellEnd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«Готовимся к школе 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5-6 лет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F504B6" w:rsidRDefault="00F504B6" w:rsidP="00540753">
      <w:pPr>
        <w:shd w:val="clear" w:color="auto" w:fill="FFFFFF"/>
        <w:spacing w:after="0" w:line="345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B30DC1" w:rsidRDefault="00540753" w:rsidP="00540753">
      <w:pPr>
        <w:shd w:val="clear" w:color="auto" w:fill="FFFFFF"/>
        <w:spacing w:after="0" w:line="345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всестороннее развитие дошкольников, формиро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вание их умственных способностей и творческой активности.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нению поставленной цели способствует решение следующих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задач: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простейших математических представлений;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 в активную речь простейших математических тер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минов;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логических способностей;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образного мышления;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зрительной и слуховой памяти;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умения анализировать, сравнивать, обобщать, группировать;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 детей основ конструирования и моделирования;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творческой активности;</w:t>
      </w:r>
    </w:p>
    <w:p w:rsidR="00540753" w:rsidRPr="00B30DC1" w:rsidRDefault="00540753" w:rsidP="0054075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 навыков использования полученных знаний и умений на практике.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успешной организации занятий с детьми образовательной программе «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математике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используются: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    Методы организации и осуществления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учебно-познавательной деятельности: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 или беседа;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наглядный — демонстрационный материал;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индуктивный — от частного к общему;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дедуктивный — от общего к частному;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аналитический — решение логических задач;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под руководством педагога;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самостоятельная работа дошкольников.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     Методы контроля и самоконтроля: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фронтальные.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     Методы стимулирования учебной деятельности: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занимательные задания;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математические конкурсы, соревнования;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поощрение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методы способствуют выполнению поставленной цели, успешному усвоению программы, активизации познавательной де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ятельности детей, развивают их самостоятельность. У дошкольни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ков появляется интерес к математике, желание овладеть новыми знаниями, умениями, навыками и применить их на практике.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Работая по данной программе,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 использует следующие формы обучения: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Занятие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основная форма обучения. Проводится в отдель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ном кабинете, подготовленном и оснащенном всем необходимым материалом. Продолжительность занятия  30 минут</w:t>
      </w:r>
    </w:p>
    <w:p w:rsidR="00540753" w:rsidRPr="00B30DC1" w:rsidRDefault="002C2499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40753"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Индивидуальные формы работы.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 использует следующие виды занятий: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с новым материалом.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Комбинирование (повторение ранее изученного материала и знакомство с новой темой).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Закрепление.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 учет знаний, умен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ий и навыков дошкольников – 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раздаточным материалом, устные опросы детей).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внимание на занятиях уделяет глубокому, осмысленно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му пониманию программного материала, взаимосвязи теоретичес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ких и практических вопросов, способности ориентироваться в сложной, нестандартной ситуации, умению использовать получен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ные знания в повседневной жизни.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реализации программы – 1 год.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Возраст обучающихся, участвующих в реализации программы: дети старшего дошкольного возраста (5 – 7 лет).</w:t>
      </w:r>
    </w:p>
    <w:p w:rsidR="00540753" w:rsidRPr="00B30DC1" w:rsidRDefault="002C2499" w:rsidP="00540753">
      <w:pPr>
        <w:shd w:val="clear" w:color="auto" w:fill="FFFFFF"/>
        <w:spacing w:after="0" w:line="450" w:lineRule="atLeast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проводятся 1 раз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неделю, продолжительн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ость занятия – 30 минут. Всего 3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занятия.</w:t>
      </w:r>
    </w:p>
    <w:p w:rsidR="00540753" w:rsidRPr="00B30DC1" w:rsidRDefault="00540753" w:rsidP="005407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F504B6" w:rsidRDefault="00A223F9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программы «Обучение математике»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и счет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числа от 0 до 10;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порядковый счет в пределах 10 (первый, второй...);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прямой и обратный счет в пределах 10;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нахождение и сравнение чисел-соседей;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простейших арифметических задач.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Величина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форме;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цвету;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размерам;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длине и высоте;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предметов по ширине и толщине;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 в активную речь понятий: большой, маленький; больше, меньше, одинакового размера; длиннее, короче, оди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наковые по длине; выше, ниже, одинаковые по высоте; уже, шире, одинаковые по ширине; тоньше, толще, одинаковые по толщине; одинаковые и разные по форме; одинаковые и раз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ные по цвету;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нахождение в группе предметов «лишнего» предмета, не под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ходящего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и группировка предметов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изменение геометрических фигур по 1-2 признакам (размер, цвет, форма);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 наложения и приложения;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попарного сравнения.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Ориентировка в пространстве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ориентировка на листе в клеточку;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ориентировка в клеточке;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ориентировка в кабинете по словесной инструкции;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понятия: слева, справа, вверху, внизу;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направление движения: слева направо, справа налево, сверху вниз, снизу вверх, вперед, назад;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формирование представлен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ий: далеко, близко, дальше, бли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же, высоко, низко, рядом, внутри, вне, глубоко, глубже;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использование предлогов: в, на, над, под, за, перед, между, от, к.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Ориентировка во времени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название дней недели;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название месяцев;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времена года, год;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формирование представлений: утро, день, вечер, ночь;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формирование понятий: вчера, сегодня, завтра, послезавтра, позавчера.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Простейшие геометрические представления</w:t>
      </w:r>
      <w:r w:rsidR="002C249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точка, луч, угол, отрезок;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прямая, горизонтальная и вертикальная линии;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ученическая линейка, ее практическое использование;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        знакомство с мерой длины — сантиметром.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Геометрические фигуры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треугольник, круг, квадрат, овал, прямоугольник, многоугольник;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углы, стороны, вершины фигур;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выделение из ряда фигур «лишних», не подходящих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группировка фигур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деление фигур на равные и неравные части;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7.       </w:t>
      </w: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Графические работы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штрихование и раскрашивание;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рисование по памяти;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рисование узоров по клеточкам на слух;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срисовывание предметов по клеткам и по точкам;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        </w:t>
      </w:r>
      <w:proofErr w:type="spellStart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дорисовывание</w:t>
      </w:r>
      <w:proofErr w:type="spellEnd"/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недостающих частей предметов;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копирование точек, палочек, узоров, ломаных и кривых линий.</w:t>
      </w:r>
    </w:p>
    <w:p w:rsidR="00A223F9" w:rsidRPr="00B30DC1" w:rsidRDefault="00DF24F5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      </w:t>
      </w:r>
      <w:r w:rsidR="00540753" w:rsidRPr="00B30D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Логические задачи</w:t>
      </w:r>
      <w:r w:rsidR="00540753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антонимические игры;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продолжение логического ряда;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классификация предметов по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нахождение в группе предметов «лишнего» предмета, не под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ходящего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головоломки различного вида сложения;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занимательные вопросы, ребусы, логические загадки;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игры, развивающие память, внимание, воображение и логиче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ское мышление;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математические конкурсы.</w:t>
      </w:r>
    </w:p>
    <w:p w:rsidR="00540753" w:rsidRPr="00B30DC1" w:rsidRDefault="00540753" w:rsidP="00A223F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</w:t>
      </w:r>
      <w:r w:rsidR="00DF24F5"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 </w:t>
      </w:r>
    </w:p>
    <w:p w:rsidR="00F504B6" w:rsidRDefault="00F504B6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B30DC1" w:rsidRDefault="001D0F3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="00540753"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числа от 0 до 10 и их графическое изображение;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порядковый счет от 1 до 10;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числа-соседи;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меру длины — сантиметр;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простейшие геометрические понятия: точка, луч, угол, отре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зок, прямая, горизонтальные и вертикальные линии, кривая, ломаная, замкнутая и разомкнутая линии;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понятия: слева, справа, вверху, внизу, ближе, дальше, близко, далеко, рядом, высоко, низко, глубоко;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геометрические фигуры: треугольник, круг, квадрат, прямо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угольник, овал, многоугольник;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вершины, стороны, углы фигур;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цвета и их оттенки;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сторон и углов клетки;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строчку и столбик в тетради в клеточку (0,7 см);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предлоги: в, на, над, под, за, перед, между, от, 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временные части суток: утро, день, вечер, ночь;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дней недели;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месяцев и времен года;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от 1 до 10 и от 10 до 1;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находить и сравнивать числа-соседи, преобразовывать смеж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ные числа;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решать простейшие арифметические задачи;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находить недостающий или «четвертый лишний» предмет;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изменять геометрические фигуры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подбирать и группировать предметы по 1-2 признакам;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ориентироваться в тетради в клеточку (0,7 см);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ориентироваться в пространстве;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ориентироваться во времени (утро, день, вечер, ночь, дни недели, месяцы, времена года);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правильно использовать предлоги: в, на, над, под, за, перед, между, от, к;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сравнивать предметы по различным признакам: размер, форма, цвет, высота, длина, ширина, толщина;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измерять длину отрезков, сторон фигур, записывать их значение в сантиметрах;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делить фигуры на 2—4 равные части и на 2—6 неравные;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собирать фигуры из 4—8 частей;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        рисовать узоры (на слух) 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клеточном поле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рисовать по памяти;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срисовывать и дорисовывать различные предметы по точкам и по клеточкам;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логически формулировать ответы;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продолжать логический ряд фигур и предметов;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       решать математические загадки, ребусы, головоломки.</w:t>
      </w:r>
    </w:p>
    <w:p w:rsidR="00540753" w:rsidRPr="00B30DC1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результаты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Используются следующие способы определения результативности: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педагогическое наблюдение;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педагогический анализ результатов опросов, выполнения обучающимися диагностических заданий, решения задач поискового характера, активности обучающихся на занятиях.</w:t>
      </w:r>
    </w:p>
    <w:p w:rsid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753" w:rsidRPr="00F504B6" w:rsidRDefault="00540753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реализации образовательной программы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    Научно-технические средства: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программа «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математике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учебно-методические пособия (комплект рабочих тетра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дей для детей К. В. Шевелева «Готовимся к школе</w:t>
      </w:r>
      <w:r w:rsidR="00DF24F5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5-6 лет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в двух частях, «Графические диктанты»).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     Материально-техническое обеспечение: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 карточек с цифрами от 0 до 1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0;</w:t>
      </w:r>
    </w:p>
    <w:p w:rsidR="00BC14D7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счетная и ученическая линейка, демонстрационный ма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риа</w:t>
      </w: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BC14D7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0D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A223F9" w:rsidRPr="00B30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магнитная доска;</w:t>
      </w:r>
    </w:p>
    <w:p w:rsidR="007C296F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B30D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D77B9" w:rsidRPr="00F504B6" w:rsidRDefault="00F504B6" w:rsidP="00F504B6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504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D77B9" w:rsidRPr="00B30DC1" w:rsidRDefault="006D77B9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3963"/>
        <w:gridCol w:w="8653"/>
        <w:gridCol w:w="425"/>
      </w:tblGrid>
      <w:tr w:rsidR="007C296F" w:rsidRPr="00D7681A" w:rsidTr="004120E3">
        <w:tc>
          <w:tcPr>
            <w:tcW w:w="1951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9078" w:type="dxa"/>
            <w:gridSpan w:val="2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7C296F" w:rsidRPr="00D7681A" w:rsidTr="004120E3">
        <w:trPr>
          <w:trHeight w:val="722"/>
        </w:trPr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7C296F"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3963" w:type="dxa"/>
          </w:tcPr>
          <w:p w:rsidR="007C296F" w:rsidRPr="00D7681A" w:rsidRDefault="007C296F" w:rsidP="00FA521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D262E"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свойства предметов.</w:t>
            </w:r>
          </w:p>
        </w:tc>
        <w:tc>
          <w:tcPr>
            <w:tcW w:w="8653" w:type="dxa"/>
          </w:tcPr>
          <w:p w:rsidR="007C296F" w:rsidRDefault="00790B8A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описывать фигуры по трем признакам: цвет, форма, размер.</w:t>
            </w:r>
          </w:p>
          <w:p w:rsidR="00790B8A" w:rsidRPr="00790B8A" w:rsidRDefault="00790B8A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Сравнивать предметы по различным признакам: размер, форма, цвет, высота, длина, ширина, толщина</w:t>
            </w:r>
          </w:p>
        </w:tc>
        <w:tc>
          <w:tcPr>
            <w:tcW w:w="425" w:type="dxa"/>
          </w:tcPr>
          <w:p w:rsidR="007C296F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12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rPr>
          <w:trHeight w:val="722"/>
        </w:trPr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D7681A" w:rsidRDefault="006D262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Слева, справа, посередине.</w:t>
            </w:r>
          </w:p>
        </w:tc>
        <w:tc>
          <w:tcPr>
            <w:tcW w:w="8653" w:type="dxa"/>
          </w:tcPr>
          <w:p w:rsidR="00FA5212" w:rsidRPr="00D7681A" w:rsidRDefault="00790B8A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клеточном поле и в пространстве, используя слова: слева, справа, посередине. Рисование по клеточкам. Продолжить логический ряд предметов. </w:t>
            </w:r>
          </w:p>
        </w:tc>
        <w:tc>
          <w:tcPr>
            <w:tcW w:w="425" w:type="dxa"/>
          </w:tcPr>
          <w:p w:rsidR="00FA5212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rPr>
          <w:trHeight w:val="722"/>
        </w:trPr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890391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Графические работы. Вверху, внизу.</w:t>
            </w:r>
          </w:p>
        </w:tc>
        <w:tc>
          <w:tcPr>
            <w:tcW w:w="8653" w:type="dxa"/>
          </w:tcPr>
          <w:p w:rsidR="00FA5212" w:rsidRDefault="00890391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клеточном поле и в пространстве, используя слова: вверху, внизу.</w:t>
            </w:r>
          </w:p>
          <w:p w:rsidR="00890391" w:rsidRPr="00D7681A" w:rsidRDefault="00890391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 узор, используя образец. Продолжить логический ряд предметов.</w:t>
            </w:r>
          </w:p>
        </w:tc>
        <w:tc>
          <w:tcPr>
            <w:tcW w:w="425" w:type="dxa"/>
          </w:tcPr>
          <w:p w:rsidR="00FA5212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890391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Графические работы. Использование предлогов: на, в, под, между; перед, за, над.</w:t>
            </w:r>
          </w:p>
        </w:tc>
        <w:tc>
          <w:tcPr>
            <w:tcW w:w="8653" w:type="dxa"/>
          </w:tcPr>
          <w:p w:rsidR="007C296F" w:rsidRPr="00D7681A" w:rsidRDefault="00890391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клеточном поле и в пространстве, используя предлоги. Продолжить логический ряд узора из палочек и точек. Игра «Зеркало».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3" w:type="dxa"/>
          </w:tcPr>
          <w:p w:rsidR="007C296F" w:rsidRPr="00890391" w:rsidRDefault="00890391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Графические работы. Налево, направо, вниз, вверх. Число и цифра 1.</w:t>
            </w:r>
          </w:p>
        </w:tc>
        <w:tc>
          <w:tcPr>
            <w:tcW w:w="8653" w:type="dxa"/>
          </w:tcPr>
          <w:p w:rsidR="007C296F" w:rsidRPr="004C0FF6" w:rsidRDefault="007C296F" w:rsidP="004C0F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Обвести рисунок по пунктирной линии. </w:t>
            </w:r>
            <w:r w:rsidR="00890391">
              <w:rPr>
                <w:rFonts w:ascii="Times New Roman" w:hAnsi="Times New Roman" w:cs="Times New Roman"/>
                <w:sz w:val="24"/>
                <w:szCs w:val="24"/>
              </w:rPr>
              <w:t>Продолжить логический ряд из фигур. Используя образец, повторить узор из палочек и точек.</w:t>
            </w:r>
            <w:r w:rsidR="004C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F6"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групп предметов</w:t>
            </w:r>
            <w:r w:rsidR="004C0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или предмет </w:t>
            </w:r>
            <w:r w:rsidR="004C0FF6"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количественному признаку</w:t>
            </w:r>
            <w:r w:rsidR="004C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число 1.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4C0FF6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Первый, последний, столько же. Больше или меньше.</w:t>
            </w:r>
          </w:p>
        </w:tc>
        <w:tc>
          <w:tcPr>
            <w:tcW w:w="8653" w:type="dxa"/>
          </w:tcPr>
          <w:p w:rsidR="00FA5212" w:rsidRPr="00D7681A" w:rsidRDefault="004C0FF6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до конца строки. Соотнести предмет и раскрасить его с порядковым признаком первый, последний. Сравнивать предметы п</w:t>
            </w:r>
            <w:r w:rsidR="0018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количеству.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4C0FF6" w:rsidP="003D6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Ориентация на плоскости. Закономерность. Ближе, дальше.</w:t>
            </w:r>
          </w:p>
        </w:tc>
        <w:tc>
          <w:tcPr>
            <w:tcW w:w="8653" w:type="dxa"/>
          </w:tcPr>
          <w:p w:rsidR="00FA5212" w:rsidRPr="00D7681A" w:rsidRDefault="004C0FF6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 по клеточкам ломаную линию. </w:t>
            </w:r>
            <w:r w:rsidR="003D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на листе бумаги, используя направления: правый верхний угол, левый нижний угол, в центре и т.п. Найди закономерность и продолжи. 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3D6D69" w:rsidRPr="00B30DC1" w:rsidRDefault="003D6D69" w:rsidP="003D6D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Число и цифра 2. Пара. Первый, второй. </w:t>
            </w: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Знаки: плюс, минус, равно.</w:t>
            </w:r>
          </w:p>
          <w:p w:rsidR="007C296F" w:rsidRPr="00890391" w:rsidRDefault="003D6D69" w:rsidP="003D6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1+1, 2-1.</w:t>
            </w:r>
          </w:p>
        </w:tc>
        <w:tc>
          <w:tcPr>
            <w:tcW w:w="8653" w:type="dxa"/>
          </w:tcPr>
          <w:p w:rsidR="007C296F" w:rsidRPr="00D7681A" w:rsidRDefault="007C296F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Игра «найди пару». Научить читать примеры разными способами. Решать примеры, используя знаки + и -.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3" w:type="dxa"/>
          </w:tcPr>
          <w:p w:rsidR="007C296F" w:rsidRPr="00890391" w:rsidRDefault="001827B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2. Больше, меньше, столько же. Круг и окружность.</w:t>
            </w:r>
          </w:p>
        </w:tc>
        <w:tc>
          <w:tcPr>
            <w:tcW w:w="8653" w:type="dxa"/>
          </w:tcPr>
          <w:p w:rsidR="007C296F" w:rsidRPr="00D7681A" w:rsidRDefault="001827B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Сравнение предметов п количеству, добавляя или убирая по одному предмету. Делить круг на равные и неравные части разными способами.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1827B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задач. Сборка из частей целого.</w:t>
            </w:r>
          </w:p>
        </w:tc>
        <w:tc>
          <w:tcPr>
            <w:tcW w:w="8653" w:type="dxa"/>
          </w:tcPr>
          <w:p w:rsidR="00FA5212" w:rsidRPr="00D7681A" w:rsidRDefault="001827B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Решение простых задач</w:t>
            </w:r>
            <w:r w:rsidR="0022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решения. Собрать круг из частей. Закономерность. Понятия: внутри, вне, на стороне.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22695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3. Решение примеров. Состав числа 3.</w:t>
            </w:r>
          </w:p>
        </w:tc>
        <w:tc>
          <w:tcPr>
            <w:tcW w:w="8653" w:type="dxa"/>
          </w:tcPr>
          <w:p w:rsidR="00FA5212" w:rsidRPr="00D7681A" w:rsidRDefault="0022695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Решать числовую цепочку. Находить предмет третий с начала и третий с конца. Сравнение чисел.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1A7B9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числа 3. </w:t>
            </w:r>
            <w:r w:rsidR="0022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84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простых </w:t>
            </w:r>
            <w:r w:rsidR="0022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Квадрат.</w:t>
            </w:r>
          </w:p>
        </w:tc>
        <w:tc>
          <w:tcPr>
            <w:tcW w:w="8653" w:type="dxa"/>
          </w:tcPr>
          <w:p w:rsidR="007C296F" w:rsidRPr="00D7681A" w:rsidRDefault="001A7B9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клеточкам недостающих линий. Ориентация на листе: начала-в конце-между. Решение задач. Сборка квадрата из частей. 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3" w:type="dxa"/>
          </w:tcPr>
          <w:p w:rsidR="007C296F" w:rsidRPr="00890391" w:rsidRDefault="001A7B9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 цифра 4. Решение примеров и задач. </w:t>
            </w:r>
          </w:p>
        </w:tc>
        <w:tc>
          <w:tcPr>
            <w:tcW w:w="8653" w:type="dxa"/>
          </w:tcPr>
          <w:p w:rsidR="007C296F" w:rsidRPr="00D7681A" w:rsidRDefault="001A7B9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клеточкам недостающих линий. Решение примеров и задач. Сравнение чисел. Подборка и запись чисел.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1A7B9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4. Порядковый счет. Треугольник.</w:t>
            </w:r>
          </w:p>
        </w:tc>
        <w:tc>
          <w:tcPr>
            <w:tcW w:w="8653" w:type="dxa"/>
          </w:tcPr>
          <w:p w:rsidR="00FA5212" w:rsidRPr="00D7681A" w:rsidRDefault="001A7B9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Ориентация на листе: выше-ниже, одинаковой высоты. Порядковый счет. Пересечения.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BC5A94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5. </w:t>
            </w:r>
            <w:r w:rsidR="00C9073A">
              <w:rPr>
                <w:rFonts w:ascii="Times New Roman" w:hAnsi="Times New Roman" w:cs="Times New Roman"/>
                <w:sz w:val="24"/>
                <w:szCs w:val="24"/>
              </w:rPr>
              <w:t>Состав числа 5. Старше и младше.</w:t>
            </w:r>
          </w:p>
        </w:tc>
        <w:tc>
          <w:tcPr>
            <w:tcW w:w="8653" w:type="dxa"/>
          </w:tcPr>
          <w:p w:rsidR="00FA5212" w:rsidRPr="00D7681A" w:rsidRDefault="00C9073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Решение примеров и задач, запись решения. Подборка и запись чисел.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Короче, длиннее, одинаковой длины. Прямоугольник. </w:t>
            </w:r>
          </w:p>
        </w:tc>
        <w:tc>
          <w:tcPr>
            <w:tcW w:w="8653" w:type="dxa"/>
          </w:tcPr>
          <w:p w:rsidR="007C296F" w:rsidRPr="00D7681A" w:rsidRDefault="00C9073A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Делить прямоугольник на равные и неравные части разными способами. Ориентация в пространстве и на плоскости. Пересечение фигур.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3" w:type="dxa"/>
          </w:tcPr>
          <w:p w:rsidR="007C296F" w:rsidRDefault="00C9073A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6. Состав числа 6. </w:t>
            </w:r>
          </w:p>
          <w:p w:rsidR="00DC65D8" w:rsidRPr="00890391" w:rsidRDefault="00DC65D8" w:rsidP="00890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Выше, ниже.</w:t>
            </w:r>
          </w:p>
        </w:tc>
        <w:tc>
          <w:tcPr>
            <w:tcW w:w="8653" w:type="dxa"/>
          </w:tcPr>
          <w:p w:rsidR="007C296F" w:rsidRPr="00D7681A" w:rsidRDefault="00DC65D8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клеточках по образцу. Порядковый счет. Закономерность и последовательность. Состав чисел 2-6. Сравнение чисел. Решение задач.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DC65D8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пространстве и на плоскости. Толще, тоньше. Овал.</w:t>
            </w:r>
          </w:p>
        </w:tc>
        <w:tc>
          <w:tcPr>
            <w:tcW w:w="8653" w:type="dxa"/>
          </w:tcPr>
          <w:p w:rsidR="00FA5212" w:rsidRPr="00D7681A" w:rsidRDefault="00DC65D8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Подборка и запись чисел. Делить овал на равные и неравные части разными способами. Сравнение фигур по толщине.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C9073A" w:rsidP="00890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7. Состав числа 7.</w:t>
            </w:r>
            <w:r w:rsidR="005C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8653" w:type="dxa"/>
          </w:tcPr>
          <w:p w:rsidR="00FA5212" w:rsidRPr="00D7681A" w:rsidRDefault="00DC65D8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счет. Закономерность и последовательность. Состав чисел 2-7. Сравнение чисел. Решение задач.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5C00C5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в пространстве и на плоскости. Цвета радуги. 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недели. Форма.</w:t>
            </w:r>
          </w:p>
        </w:tc>
        <w:tc>
          <w:tcPr>
            <w:tcW w:w="8653" w:type="dxa"/>
          </w:tcPr>
          <w:p w:rsidR="007C296F" w:rsidRPr="00D7681A" w:rsidRDefault="005C00C5" w:rsidP="005C00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Графический диктант по клеточкам. Подборка и запись чисел. Дни недели. Сборка пирамидки из частей. Изменение формы по условию задания.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3" w:type="dxa"/>
          </w:tcPr>
          <w:p w:rsidR="007C296F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8. Состав числа 8.</w:t>
            </w:r>
          </w:p>
          <w:p w:rsidR="005C00C5" w:rsidRPr="00890391" w:rsidRDefault="005C00C5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8653" w:type="dxa"/>
          </w:tcPr>
          <w:p w:rsidR="007C296F" w:rsidRPr="005C00C5" w:rsidRDefault="005C00C5" w:rsidP="005C0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рисовать узор по образцу. Решение примеров. Задание на состав чисел «Елочка». Ориентировка по плану.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5C00C5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цвета и формы по условию. </w:t>
            </w:r>
          </w:p>
        </w:tc>
        <w:tc>
          <w:tcPr>
            <w:tcW w:w="8653" w:type="dxa"/>
          </w:tcPr>
          <w:p w:rsidR="00FA5212" w:rsidRPr="00D7681A" w:rsidRDefault="005C00C5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Подборка и запись чисел. Сборка пирамидки из частей. Изменение цвета и формы по условию задания. Ориентировка по плану.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 Состав числа 9.</w:t>
            </w:r>
          </w:p>
          <w:p w:rsidR="004120E3" w:rsidRPr="00890391" w:rsidRDefault="004120E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653" w:type="dxa"/>
          </w:tcPr>
          <w:p w:rsidR="00FA5212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клеточкам недостающих линий. Решение числовой цепочки и задач. Сравнение чисел. Задание на состав чисел «Елочка».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4120E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признаков – размера и формы.</w:t>
            </w:r>
          </w:p>
        </w:tc>
        <w:tc>
          <w:tcPr>
            <w:tcW w:w="8653" w:type="dxa"/>
          </w:tcPr>
          <w:p w:rsidR="007C296F" w:rsidRPr="00D7681A" w:rsidRDefault="004120E3" w:rsidP="006D262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Порядковый счет. Закономерность и последовательность. Сборка пирамидки из частей. Изменение размера и формы по условию задания.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3" w:type="dxa"/>
          </w:tcPr>
          <w:p w:rsidR="007C296F" w:rsidRPr="00890391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Состав чисел.</w:t>
            </w:r>
          </w:p>
        </w:tc>
        <w:tc>
          <w:tcPr>
            <w:tcW w:w="8653" w:type="dxa"/>
          </w:tcPr>
          <w:p w:rsidR="007C296F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числовой цепочки. Решение задач. Состав чисел 2-9. Закономерность и последовательность.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4120E3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признаков – размера, цвета  и формы.</w:t>
            </w:r>
          </w:p>
        </w:tc>
        <w:tc>
          <w:tcPr>
            <w:tcW w:w="8653" w:type="dxa"/>
          </w:tcPr>
          <w:p w:rsidR="00FA5212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Порядковый счет. Закономерность и последовательность. Задание на состав чисел «Лучики». Изменение размера, цвета и формы по условию задания.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890391" w:rsidRDefault="00C9073A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10. Состав числа 10.</w:t>
            </w:r>
          </w:p>
        </w:tc>
        <w:tc>
          <w:tcPr>
            <w:tcW w:w="8653" w:type="dxa"/>
          </w:tcPr>
          <w:p w:rsidR="00FA5212" w:rsidRPr="00D7681A" w:rsidRDefault="004120E3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точкам (по образцу). Закономерность и последовательно</w:t>
            </w:r>
            <w:r w:rsidR="002F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сть. Задание на состав чисел «Домик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2F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 чисел.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890391" w:rsidRDefault="002F005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Сборка целого из частей.</w:t>
            </w:r>
          </w:p>
        </w:tc>
        <w:tc>
          <w:tcPr>
            <w:tcW w:w="8653" w:type="dxa"/>
          </w:tcPr>
          <w:p w:rsidR="007C296F" w:rsidRPr="00D7681A" w:rsidRDefault="002F005E" w:rsidP="002F00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по клеточкам. Порядковый счет. Задание на состав чисел «Лесенка». Сравнение чисел. Пересечение фигур.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 w:val="restart"/>
          </w:tcPr>
          <w:p w:rsidR="007C296F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3" w:type="dxa"/>
          </w:tcPr>
          <w:p w:rsidR="007C296F" w:rsidRPr="00890391" w:rsidRDefault="002F005E" w:rsidP="008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Сборка целого из частей.</w:t>
            </w:r>
          </w:p>
        </w:tc>
        <w:tc>
          <w:tcPr>
            <w:tcW w:w="8653" w:type="dxa"/>
          </w:tcPr>
          <w:p w:rsidR="007C296F" w:rsidRPr="002F005E" w:rsidRDefault="002F005E" w:rsidP="006D26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>Срисовывание по клеточкам.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Порядковый счет. Решение примеров и задач. Закономерность и последовательность. Задание на состав чисел «Лучики».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D7681A" w:rsidRDefault="002F005E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 запись чисел. Сравнение чисел.</w:t>
            </w:r>
          </w:p>
        </w:tc>
        <w:tc>
          <w:tcPr>
            <w:tcW w:w="8653" w:type="dxa"/>
          </w:tcPr>
          <w:p w:rsidR="00FA5212" w:rsidRPr="00D7681A" w:rsidRDefault="002F005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Графический диктант по клеточкам. Порядковый счет. Решение числовой цепочки. Закономерность и последовательность. Задание на состав чисел Домик». 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12" w:rsidRPr="00D7681A" w:rsidTr="004120E3">
        <w:tc>
          <w:tcPr>
            <w:tcW w:w="1951" w:type="dxa"/>
            <w:vMerge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FA5212" w:rsidRPr="002F005E" w:rsidRDefault="002F005E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фигуры из деталей по образцу.</w:t>
            </w:r>
          </w:p>
        </w:tc>
        <w:tc>
          <w:tcPr>
            <w:tcW w:w="8653" w:type="dxa"/>
          </w:tcPr>
          <w:p w:rsidR="00FA5212" w:rsidRPr="00D7681A" w:rsidRDefault="002F005E" w:rsidP="00412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 xml:space="preserve">Срисовывание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 w:rsidRPr="002F005E">
              <w:rPr>
                <w:rFonts w:ascii="Times New Roman" w:hAnsi="Times New Roman" w:cs="Times New Roman"/>
                <w:sz w:val="24"/>
                <w:szCs w:val="24"/>
              </w:rPr>
              <w:t>по клеточкам.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часть от целой фигуры, конструировать фигур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из деталей по образцу (схеме).</w:t>
            </w:r>
            <w:r w:rsidR="00B067E3" w:rsidRPr="00790B8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067E3"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лассифицировать фигуры по форме, размеру,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цвету. Сравнение фигур по признакам.</w:t>
            </w:r>
            <w:r w:rsidR="00B067E3" w:rsidRPr="00790B8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B8A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FA5212" w:rsidRPr="00D7681A" w:rsidRDefault="00FA5212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6F" w:rsidRPr="00D7681A" w:rsidTr="004120E3">
        <w:tc>
          <w:tcPr>
            <w:tcW w:w="1951" w:type="dxa"/>
            <w:vMerge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7C296F" w:rsidRPr="00B067E3" w:rsidRDefault="00B067E3" w:rsidP="0041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E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653" w:type="dxa"/>
          </w:tcPr>
          <w:p w:rsidR="007C296F" w:rsidRPr="00B067E3" w:rsidRDefault="00B067E3" w:rsidP="00B067E3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элементов, деталей, частей</w:t>
            </w:r>
            <w:r w:rsidR="00790B8A"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 по образцу, к</w:t>
            </w:r>
            <w:r w:rsidR="00790B8A" w:rsidRPr="00B0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лассифицировать фигуры по форме, размеру, цвету,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штрихов и другим признакам.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Закономерность и последовательность. Порядковый счет. Задание на состав чисел «Лесенка». Сравнение чисел. </w:t>
            </w:r>
          </w:p>
        </w:tc>
        <w:tc>
          <w:tcPr>
            <w:tcW w:w="425" w:type="dxa"/>
          </w:tcPr>
          <w:p w:rsidR="007C296F" w:rsidRPr="00D7681A" w:rsidRDefault="007C296F" w:rsidP="00412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753" w:rsidRPr="00B30DC1" w:rsidRDefault="00540753" w:rsidP="0054075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sectPr w:rsidR="00540753" w:rsidRPr="00B30DC1" w:rsidSect="00D85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C"/>
    <w:rsid w:val="001827BE"/>
    <w:rsid w:val="00196B06"/>
    <w:rsid w:val="001A7B9A"/>
    <w:rsid w:val="001B206C"/>
    <w:rsid w:val="001D0F36"/>
    <w:rsid w:val="00226953"/>
    <w:rsid w:val="00237F03"/>
    <w:rsid w:val="002C2499"/>
    <w:rsid w:val="002F005E"/>
    <w:rsid w:val="00356AFC"/>
    <w:rsid w:val="003D6D69"/>
    <w:rsid w:val="004120E3"/>
    <w:rsid w:val="004C0FF6"/>
    <w:rsid w:val="00540753"/>
    <w:rsid w:val="005C00C5"/>
    <w:rsid w:val="006D262E"/>
    <w:rsid w:val="006D77B9"/>
    <w:rsid w:val="00740AAB"/>
    <w:rsid w:val="00790B8A"/>
    <w:rsid w:val="007C296F"/>
    <w:rsid w:val="00841D89"/>
    <w:rsid w:val="00890391"/>
    <w:rsid w:val="00972C09"/>
    <w:rsid w:val="00A223F9"/>
    <w:rsid w:val="00B067E3"/>
    <w:rsid w:val="00B30DC1"/>
    <w:rsid w:val="00BC14D7"/>
    <w:rsid w:val="00BC591C"/>
    <w:rsid w:val="00BC5A94"/>
    <w:rsid w:val="00C9073A"/>
    <w:rsid w:val="00D858FB"/>
    <w:rsid w:val="00DC65D8"/>
    <w:rsid w:val="00DF24F5"/>
    <w:rsid w:val="00E366D5"/>
    <w:rsid w:val="00F504B6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B291-A5F5-4394-8B59-7565EAB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2018-12-14T08:07:00Z</cp:lastPrinted>
  <dcterms:created xsi:type="dcterms:W3CDTF">2018-10-17T20:16:00Z</dcterms:created>
  <dcterms:modified xsi:type="dcterms:W3CDTF">2020-09-29T13:33:00Z</dcterms:modified>
</cp:coreProperties>
</file>